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3A" w:rsidRDefault="00617D3A">
      <w:pPr>
        <w:rPr>
          <w:sz w:val="28"/>
          <w:szCs w:val="28"/>
        </w:rPr>
      </w:pPr>
    </w:p>
    <w:p w:rsidR="00617D3A" w:rsidRDefault="00617D3A">
      <w:pPr>
        <w:rPr>
          <w:sz w:val="28"/>
          <w:szCs w:val="28"/>
        </w:rPr>
      </w:pPr>
    </w:p>
    <w:p w:rsidR="00617D3A" w:rsidRDefault="00617D3A">
      <w:pPr>
        <w:rPr>
          <w:sz w:val="28"/>
          <w:szCs w:val="28"/>
        </w:rPr>
      </w:pPr>
    </w:p>
    <w:p w:rsidR="00617D3A" w:rsidRDefault="00617D3A">
      <w:pPr>
        <w:rPr>
          <w:sz w:val="28"/>
          <w:szCs w:val="28"/>
        </w:rPr>
      </w:pPr>
    </w:p>
    <w:p w:rsidR="00617D3A" w:rsidRDefault="00617D3A">
      <w:pPr>
        <w:rPr>
          <w:sz w:val="28"/>
          <w:szCs w:val="28"/>
        </w:rPr>
      </w:pPr>
    </w:p>
    <w:p w:rsidR="00617D3A" w:rsidRDefault="00617D3A">
      <w:pPr>
        <w:rPr>
          <w:sz w:val="28"/>
          <w:szCs w:val="28"/>
        </w:rPr>
      </w:pPr>
    </w:p>
    <w:p w:rsidR="00617D3A" w:rsidRDefault="00617D3A">
      <w:pPr>
        <w:rPr>
          <w:sz w:val="28"/>
          <w:szCs w:val="28"/>
        </w:rPr>
      </w:pPr>
    </w:p>
    <w:p w:rsidR="00617D3A" w:rsidRDefault="00617D3A">
      <w:pPr>
        <w:rPr>
          <w:sz w:val="28"/>
          <w:szCs w:val="28"/>
        </w:rPr>
      </w:pPr>
    </w:p>
    <w:p w:rsidR="00617D3A" w:rsidRPr="00617D3A" w:rsidRDefault="00617D3A">
      <w:pPr>
        <w:rPr>
          <w:sz w:val="32"/>
          <w:szCs w:val="32"/>
        </w:rPr>
      </w:pPr>
      <w:r w:rsidRPr="00617D3A">
        <w:rPr>
          <w:sz w:val="32"/>
          <w:szCs w:val="32"/>
        </w:rPr>
        <w:t>A COLLECTOR’S GUIDE TO JACK LONDON’S NON-FICTIONAL WORKS</w:t>
      </w:r>
    </w:p>
    <w:p w:rsidR="00617D3A" w:rsidRPr="00617D3A" w:rsidRDefault="00617D3A">
      <w:pPr>
        <w:rPr>
          <w:sz w:val="32"/>
          <w:szCs w:val="32"/>
        </w:rPr>
      </w:pPr>
      <w:r w:rsidRPr="00617D3A">
        <w:rPr>
          <w:sz w:val="32"/>
          <w:szCs w:val="32"/>
        </w:rPr>
        <w:t>Edited by Dale L. Walker</w:t>
      </w:r>
    </w:p>
    <w:p w:rsidR="00617D3A" w:rsidRDefault="00617D3A">
      <w:pPr>
        <w:rPr>
          <w:sz w:val="32"/>
          <w:szCs w:val="32"/>
        </w:rPr>
      </w:pPr>
      <w:r w:rsidRPr="00617D3A">
        <w:rPr>
          <w:sz w:val="32"/>
          <w:szCs w:val="32"/>
        </w:rPr>
        <w:t xml:space="preserve">Originally published in </w:t>
      </w:r>
      <w:r w:rsidRPr="00617D3A">
        <w:rPr>
          <w:i/>
          <w:sz w:val="32"/>
          <w:szCs w:val="32"/>
        </w:rPr>
        <w:t xml:space="preserve">No Mentor But Myself </w:t>
      </w:r>
      <w:r w:rsidRPr="00617D3A">
        <w:rPr>
          <w:sz w:val="32"/>
          <w:szCs w:val="32"/>
        </w:rPr>
        <w:t>(</w:t>
      </w:r>
      <w:proofErr w:type="spellStart"/>
      <w:r w:rsidRPr="00617D3A">
        <w:rPr>
          <w:sz w:val="32"/>
          <w:szCs w:val="32"/>
        </w:rPr>
        <w:t>Kennikat</w:t>
      </w:r>
      <w:proofErr w:type="spellEnd"/>
      <w:r w:rsidRPr="00617D3A">
        <w:rPr>
          <w:sz w:val="32"/>
          <w:szCs w:val="32"/>
        </w:rPr>
        <w:t xml:space="preserve"> Press, 1979)</w:t>
      </w:r>
    </w:p>
    <w:p w:rsidR="00617D3A" w:rsidRDefault="00617D3A">
      <w:pPr>
        <w:rPr>
          <w:sz w:val="32"/>
          <w:szCs w:val="32"/>
        </w:rPr>
      </w:pPr>
    </w:p>
    <w:p w:rsidR="00617D3A" w:rsidRPr="00617D3A" w:rsidRDefault="00617D3A">
      <w:pPr>
        <w:rPr>
          <w:sz w:val="32"/>
          <w:szCs w:val="32"/>
        </w:rPr>
      </w:pPr>
      <w:r>
        <w:rPr>
          <w:sz w:val="32"/>
          <w:szCs w:val="32"/>
        </w:rPr>
        <w:t>This index arranges essays and journalism articles in alphabetical order by title, followed by full publication source information.</w:t>
      </w:r>
      <w:bookmarkStart w:id="0" w:name="_GoBack"/>
      <w:bookmarkEnd w:id="0"/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123825</wp:posOffset>
            </wp:positionH>
            <wp:positionV relativeFrom="page">
              <wp:posOffset>47625</wp:posOffset>
            </wp:positionV>
            <wp:extent cx="7699375" cy="998537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435" name="Pictur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580" name="Pictur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860" name="Picture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996" name="Picture 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1060" name="Picture 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1142" name="Picture 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1303" name="Picture 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1378" name="Picture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E64" w:rsidRDefault="00617D3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TopAndBottom/>
            <wp:docPr id="1418" name="Picture 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1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0E64">
      <w:pgSz w:w="12125" w:h="157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64"/>
    <w:rsid w:val="005A0E64"/>
    <w:rsid w:val="0061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9FE52F-9A56-4660-B9B4-E84E30A3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C999D538-E669-4F0F-9CF1-97905324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63</Words>
  <Characters>287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Clarice Stasz</dc:creator>
  <cp:keywords/>
  <cp:lastModifiedBy>Clarice Stasz</cp:lastModifiedBy>
  <cp:revision>2</cp:revision>
  <dcterms:created xsi:type="dcterms:W3CDTF">2022-01-27T22:50:00Z</dcterms:created>
  <dcterms:modified xsi:type="dcterms:W3CDTF">2022-01-27T22:50:00Z</dcterms:modified>
</cp:coreProperties>
</file>